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FD33C">
      <w:pPr>
        <w:keepNext w:val="0"/>
        <w:keepLines w:val="0"/>
        <w:pageBreakBefore w:val="0"/>
        <w:widowControl w:val="0"/>
        <w:kinsoku/>
        <w:wordWrap/>
        <w:overflowPunct/>
        <w:topLinePunct w:val="0"/>
        <w:autoSpaceDE/>
        <w:autoSpaceDN/>
        <w:bidi w:val="0"/>
        <w:adjustRightInd/>
        <w:snapToGrid/>
        <w:spacing w:line="560" w:lineRule="exact"/>
        <w:ind w:left="0" w:right="0"/>
        <w:jc w:val="left"/>
        <w:textAlignment w:val="auto"/>
        <w:rPr>
          <w:rFonts w:hint="default"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附件6</w:t>
      </w:r>
    </w:p>
    <w:p w14:paraId="7D65EF05">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p w14:paraId="0BD47F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caps w:val="0"/>
          <w:color w:val="auto"/>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color w:val="auto"/>
          <w:sz w:val="44"/>
          <w:szCs w:val="44"/>
          <w:lang w:val="en-US" w:eastAsia="zh-CN"/>
        </w:rPr>
        <w:t>许昌陶瓷职业学院</w:t>
      </w:r>
      <w:r>
        <w:rPr>
          <w:rFonts w:hint="eastAsia" w:ascii="方正小标宋简体" w:hAnsi="方正小标宋简体" w:eastAsia="方正小标宋简体" w:cs="方正小标宋简体"/>
          <w:caps w:val="0"/>
          <w:color w:val="auto"/>
          <w:spacing w:val="0"/>
          <w:kern w:val="0"/>
          <w:sz w:val="44"/>
          <w:szCs w:val="44"/>
          <w:shd w:val="clear" w:color="auto" w:fill="FFFFFF"/>
          <w:lang w:val="en-US" w:eastAsia="zh-CN" w:bidi="ar"/>
        </w:rPr>
        <w:t>食堂食品安全应急预案</w:t>
      </w:r>
    </w:p>
    <w:p w14:paraId="15C813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52"/>
        <w:jc w:val="both"/>
        <w:textAlignment w:val="auto"/>
        <w:rPr>
          <w:rFonts w:ascii="仿宋_GB2312" w:hAnsi="Arial" w:eastAsia="仿宋_GB2312" w:cs="仿宋_GB2312"/>
          <w:caps w:val="0"/>
          <w:color w:val="auto"/>
          <w:spacing w:val="3"/>
          <w:sz w:val="32"/>
          <w:szCs w:val="32"/>
          <w:shd w:val="clear" w:color="auto" w:fill="FFFFFF"/>
        </w:rPr>
      </w:pPr>
    </w:p>
    <w:p w14:paraId="3D3A59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52"/>
        <w:jc w:val="both"/>
        <w:textAlignment w:val="auto"/>
        <w:rPr>
          <w:rFonts w:ascii="仿宋_GB2312" w:hAnsi="Arial" w:eastAsia="仿宋_GB2312" w:cs="仿宋_GB2312"/>
          <w:caps w:val="0"/>
          <w:color w:val="auto"/>
          <w:spacing w:val="3"/>
          <w:sz w:val="32"/>
          <w:szCs w:val="32"/>
          <w:shd w:val="clear" w:color="auto" w:fill="FFFFFF"/>
        </w:rPr>
      </w:pPr>
      <w:r>
        <w:rPr>
          <w:rFonts w:hint="eastAsia" w:ascii="仿宋_GB2312" w:hAnsi="Arial" w:eastAsia="仿宋_GB2312" w:cs="仿宋_GB2312"/>
          <w:caps w:val="0"/>
          <w:color w:val="auto"/>
          <w:spacing w:val="3"/>
          <w:sz w:val="32"/>
          <w:szCs w:val="32"/>
          <w:shd w:val="clear" w:color="auto" w:fill="FFFFFF"/>
        </w:rPr>
        <w:t>食品卫生工作是学校安全卫生工作的重要组成部分。为了确保我校全体师生食品卫生的安全，保障教育教学工作的顺利进行和社会的稳定，特制定我校食堂食品安全应急处置及演练制度。</w:t>
      </w:r>
    </w:p>
    <w:p w14:paraId="6DF992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Arial" w:hAnsi="Arial" w:cs="Arial"/>
          <w:caps w:val="0"/>
          <w:color w:val="auto"/>
          <w:spacing w:val="0"/>
          <w:sz w:val="21"/>
          <w:szCs w:val="21"/>
        </w:rPr>
      </w:pPr>
      <w:r>
        <w:rPr>
          <w:rFonts w:ascii="黑体" w:hAnsi="宋体" w:eastAsia="黑体" w:cs="黑体"/>
          <w:caps w:val="0"/>
          <w:color w:val="auto"/>
          <w:spacing w:val="0"/>
          <w:kern w:val="0"/>
          <w:sz w:val="32"/>
          <w:szCs w:val="32"/>
          <w:shd w:val="clear" w:color="auto" w:fill="FFFFFF"/>
          <w:lang w:val="en-US" w:eastAsia="zh-CN" w:bidi="ar"/>
        </w:rPr>
        <w:t>一、总体要求</w:t>
      </w:r>
    </w:p>
    <w:p w14:paraId="6E95C7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_GB2312" w:hAnsi="Arial" w:eastAsia="仿宋_GB2312" w:cs="仿宋_GB2312"/>
          <w:caps w:val="0"/>
          <w:color w:val="auto"/>
          <w:spacing w:val="3"/>
          <w:kern w:val="0"/>
          <w:sz w:val="32"/>
          <w:szCs w:val="32"/>
          <w:shd w:val="clear" w:color="auto" w:fill="FFFFFF"/>
          <w:lang w:val="en-US" w:eastAsia="zh-CN" w:bidi="ar-SA"/>
        </w:rPr>
      </w:pPr>
      <w:r>
        <w:rPr>
          <w:rFonts w:hint="eastAsia" w:ascii="仿宋_GB2312" w:hAnsi="Arial" w:eastAsia="仿宋_GB2312" w:cs="仿宋_GB2312"/>
          <w:caps w:val="0"/>
          <w:color w:val="auto"/>
          <w:spacing w:val="3"/>
          <w:kern w:val="0"/>
          <w:sz w:val="32"/>
          <w:szCs w:val="32"/>
          <w:shd w:val="clear" w:color="auto" w:fill="FFFFFF"/>
          <w:lang w:val="en-US" w:eastAsia="zh-CN" w:bidi="ar-SA"/>
        </w:rPr>
        <w:t>坚持积极预防，严格控制，防控并重，认真贯彻落实《中华人民共和国食品安全法》，根据《餐饮服务许可管理办法》、《餐饮服务食品安全监督管理办法》和《学校食品安全与营养健康管理规定》的各项指示及工作部署，做好日常管理和监控，确保在确定突发事件导致或可能导致食品安全事故时，做到反应迅速，处置果断，保障到位。</w:t>
      </w:r>
    </w:p>
    <w:p w14:paraId="7B576C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Arial" w:hAnsi="Arial" w:cs="Arial"/>
          <w:caps w:val="0"/>
          <w:color w:val="auto"/>
          <w:spacing w:val="0"/>
          <w:sz w:val="21"/>
          <w:szCs w:val="21"/>
        </w:rPr>
      </w:pPr>
      <w:r>
        <w:rPr>
          <w:rFonts w:hint="eastAsia" w:ascii="黑体" w:hAnsi="宋体" w:eastAsia="黑体" w:cs="黑体"/>
          <w:caps w:val="0"/>
          <w:color w:val="auto"/>
          <w:spacing w:val="0"/>
          <w:kern w:val="0"/>
          <w:sz w:val="32"/>
          <w:szCs w:val="32"/>
          <w:shd w:val="clear" w:color="auto" w:fill="FFFFFF"/>
          <w:lang w:val="en-US" w:eastAsia="zh-CN" w:bidi="ar"/>
        </w:rPr>
        <w:t>二、工作原则</w:t>
      </w:r>
    </w:p>
    <w:p w14:paraId="5AFE26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_GB2312" w:hAnsi="Arial" w:eastAsia="仿宋_GB2312" w:cs="仿宋_GB2312"/>
          <w:caps w:val="0"/>
          <w:color w:val="auto"/>
          <w:spacing w:val="3"/>
          <w:kern w:val="0"/>
          <w:sz w:val="32"/>
          <w:szCs w:val="32"/>
          <w:shd w:val="clear" w:color="auto" w:fill="FFFFFF"/>
          <w:lang w:val="en-US" w:eastAsia="zh-CN" w:bidi="ar-SA"/>
        </w:rPr>
      </w:pPr>
      <w:r>
        <w:rPr>
          <w:rFonts w:hint="eastAsia" w:ascii="楷体_GB2312" w:hAnsi="楷体_GB2312" w:eastAsia="楷体_GB2312" w:cs="楷体_GB2312"/>
          <w:b/>
          <w:bCs/>
          <w:sz w:val="32"/>
          <w:szCs w:val="32"/>
          <w:lang w:val="en-US" w:eastAsia="zh-CN"/>
        </w:rPr>
        <w:t>（一）统一领导，分级负责。</w:t>
      </w:r>
      <w:r>
        <w:rPr>
          <w:rFonts w:hint="eastAsia" w:ascii="仿宋_GB2312" w:hAnsi="Arial" w:eastAsia="仿宋_GB2312" w:cs="仿宋_GB2312"/>
          <w:caps w:val="0"/>
          <w:color w:val="auto"/>
          <w:spacing w:val="3"/>
          <w:kern w:val="0"/>
          <w:sz w:val="32"/>
          <w:szCs w:val="32"/>
          <w:shd w:val="clear" w:color="auto" w:fill="FFFFFF"/>
          <w:lang w:val="en-US" w:eastAsia="zh-CN" w:bidi="ar-SA"/>
        </w:rPr>
        <w:t>在学院食堂食品安全工作领导小组统一领导下，做好全院食品安全防控工作，积极配合有关部门，做好联防联控，形成有效的协同应对处置机制。加强信息收集和研判，做到早发现、早报告、早控制、早解决，把食品安全风险防控在最小范围。</w:t>
      </w:r>
    </w:p>
    <w:p w14:paraId="6C6FD87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default" w:ascii="仿宋_GB2312" w:hAnsi="Arial" w:eastAsia="仿宋_GB2312" w:cs="仿宋_GB2312"/>
          <w:caps w:val="0"/>
          <w:color w:val="auto"/>
          <w:spacing w:val="3"/>
          <w:kern w:val="0"/>
          <w:sz w:val="32"/>
          <w:szCs w:val="32"/>
          <w:shd w:val="clear" w:color="auto" w:fill="FFFFFF"/>
          <w:lang w:val="en-US" w:eastAsia="zh-CN" w:bidi="ar-SA"/>
        </w:rPr>
      </w:pPr>
      <w:r>
        <w:rPr>
          <w:rFonts w:hint="eastAsia" w:ascii="楷体_GB2312" w:hAnsi="楷体_GB2312" w:eastAsia="楷体_GB2312" w:cs="楷体_GB2312"/>
          <w:b/>
          <w:bCs/>
          <w:sz w:val="32"/>
          <w:szCs w:val="32"/>
          <w:lang w:val="en-US" w:eastAsia="zh-CN"/>
        </w:rPr>
        <w:t>（二）以人为本，安全第一。</w:t>
      </w:r>
      <w:r>
        <w:rPr>
          <w:rFonts w:hint="eastAsia" w:ascii="仿宋_GB2312" w:hAnsi="Arial" w:eastAsia="仿宋_GB2312" w:cs="仿宋_GB2312"/>
          <w:caps w:val="0"/>
          <w:color w:val="auto"/>
          <w:spacing w:val="3"/>
          <w:kern w:val="0"/>
          <w:sz w:val="32"/>
          <w:szCs w:val="32"/>
          <w:shd w:val="clear" w:color="auto" w:fill="FFFFFF"/>
          <w:lang w:val="en-US" w:eastAsia="zh-CN" w:bidi="ar-SA"/>
        </w:rPr>
        <w:t>把保障全院师生的生命安全和身体健康放到第一位，把食品安全工作作为当前最重要的工作来抓。</w:t>
      </w:r>
    </w:p>
    <w:p w14:paraId="6FE724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黑体" w:hAnsi="宋体" w:eastAsia="黑体" w:cs="黑体"/>
          <w:caps w:val="0"/>
          <w:color w:val="auto"/>
          <w:spacing w:val="0"/>
          <w:kern w:val="0"/>
          <w:sz w:val="32"/>
          <w:szCs w:val="32"/>
          <w:shd w:val="clear" w:color="auto" w:fill="FFFFFF"/>
          <w:lang w:val="en-US" w:eastAsia="zh-CN" w:bidi="ar"/>
        </w:rPr>
      </w:pPr>
      <w:r>
        <w:rPr>
          <w:rFonts w:hint="eastAsia" w:ascii="黑体" w:hAnsi="宋体" w:eastAsia="黑体" w:cs="黑体"/>
          <w:caps w:val="0"/>
          <w:color w:val="auto"/>
          <w:spacing w:val="0"/>
          <w:kern w:val="0"/>
          <w:sz w:val="32"/>
          <w:szCs w:val="32"/>
          <w:shd w:val="clear" w:color="auto" w:fill="FFFFFF"/>
          <w:lang w:val="en-US" w:eastAsia="zh-CN" w:bidi="ar"/>
        </w:rPr>
        <w:t>三、食品安全突发事件应急处置工作机构及职责</w:t>
      </w:r>
    </w:p>
    <w:p w14:paraId="4C15F3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（一）食堂食品安全突发事件应急处置工作小组成员</w:t>
      </w:r>
    </w:p>
    <w:p w14:paraId="79D337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Arial" w:eastAsia="仿宋_GB2312" w:cs="仿宋_GB2312"/>
          <w:caps w:val="0"/>
          <w:color w:val="auto"/>
          <w:spacing w:val="3"/>
          <w:kern w:val="0"/>
          <w:sz w:val="32"/>
          <w:szCs w:val="32"/>
          <w:shd w:val="clear" w:color="auto" w:fill="FFFFFF"/>
          <w:lang w:val="en-US" w:eastAsia="zh-CN" w:bidi="ar-SA"/>
        </w:rPr>
      </w:pPr>
      <w:r>
        <w:rPr>
          <w:rFonts w:hint="eastAsia" w:ascii="仿宋_GB2312" w:hAnsi="Arial" w:eastAsia="仿宋_GB2312" w:cs="仿宋_GB2312"/>
          <w:caps w:val="0"/>
          <w:color w:val="auto"/>
          <w:spacing w:val="3"/>
          <w:kern w:val="0"/>
          <w:sz w:val="32"/>
          <w:szCs w:val="32"/>
          <w:shd w:val="clear" w:color="auto" w:fill="FFFFFF"/>
          <w:lang w:val="en-US" w:eastAsia="zh-CN" w:bidi="ar-SA"/>
        </w:rPr>
        <w:t>组  长：张长力</w:t>
      </w:r>
    </w:p>
    <w:p w14:paraId="529253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Arial" w:eastAsia="仿宋_GB2312" w:cs="仿宋_GB2312"/>
          <w:caps w:val="0"/>
          <w:color w:val="auto"/>
          <w:spacing w:val="3"/>
          <w:kern w:val="0"/>
          <w:sz w:val="32"/>
          <w:szCs w:val="32"/>
          <w:shd w:val="clear" w:color="auto" w:fill="FFFFFF"/>
          <w:lang w:val="en-US" w:eastAsia="zh-CN" w:bidi="ar-SA"/>
        </w:rPr>
      </w:pPr>
      <w:r>
        <w:rPr>
          <w:rFonts w:hint="eastAsia" w:ascii="仿宋_GB2312" w:hAnsi="Arial" w:eastAsia="仿宋_GB2312" w:cs="仿宋_GB2312"/>
          <w:caps w:val="0"/>
          <w:color w:val="auto"/>
          <w:spacing w:val="3"/>
          <w:kern w:val="0"/>
          <w:sz w:val="32"/>
          <w:szCs w:val="32"/>
          <w:shd w:val="clear" w:color="auto" w:fill="FFFFFF"/>
          <w:lang w:val="en-US" w:eastAsia="zh-CN" w:bidi="ar-SA"/>
        </w:rPr>
        <w:t>副组长：郭  淼</w:t>
      </w:r>
    </w:p>
    <w:p w14:paraId="2BF175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Arial" w:eastAsia="仿宋_GB2312" w:cs="仿宋_GB2312"/>
          <w:caps w:val="0"/>
          <w:color w:val="auto"/>
          <w:spacing w:val="3"/>
          <w:kern w:val="0"/>
          <w:sz w:val="32"/>
          <w:szCs w:val="32"/>
          <w:shd w:val="clear" w:color="auto" w:fill="FFFFFF"/>
          <w:lang w:val="en-US" w:eastAsia="zh-CN" w:bidi="ar-SA"/>
        </w:rPr>
      </w:pPr>
      <w:r>
        <w:rPr>
          <w:rFonts w:hint="eastAsia" w:ascii="仿宋_GB2312" w:hAnsi="Arial" w:eastAsia="仿宋_GB2312" w:cs="仿宋_GB2312"/>
          <w:caps w:val="0"/>
          <w:color w:val="auto"/>
          <w:spacing w:val="3"/>
          <w:kern w:val="0"/>
          <w:sz w:val="32"/>
          <w:szCs w:val="32"/>
          <w:shd w:val="clear" w:color="auto" w:fill="FFFFFF"/>
          <w:lang w:val="en-US" w:eastAsia="zh-CN" w:bidi="ar-SA"/>
        </w:rPr>
        <w:t>组  员：张淑真 贾文利 李天义 许正军</w:t>
      </w:r>
    </w:p>
    <w:p w14:paraId="0C0488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（二）工作小组职责</w:t>
      </w:r>
    </w:p>
    <w:p w14:paraId="76E539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Arial" w:eastAsia="仿宋_GB2312" w:cs="仿宋_GB2312"/>
          <w:caps w:val="0"/>
          <w:color w:val="auto"/>
          <w:spacing w:val="3"/>
          <w:kern w:val="0"/>
          <w:sz w:val="32"/>
          <w:szCs w:val="32"/>
          <w:shd w:val="clear" w:color="auto" w:fill="FFFFFF"/>
          <w:lang w:val="en-US" w:eastAsia="zh-CN" w:bidi="ar-SA"/>
        </w:rPr>
      </w:pPr>
      <w:r>
        <w:rPr>
          <w:rFonts w:hint="eastAsia" w:ascii="仿宋_GB2312" w:hAnsi="Arial" w:eastAsia="仿宋_GB2312" w:cs="仿宋_GB2312"/>
          <w:caps w:val="0"/>
          <w:color w:val="auto"/>
          <w:spacing w:val="3"/>
          <w:kern w:val="0"/>
          <w:sz w:val="32"/>
          <w:szCs w:val="32"/>
          <w:shd w:val="clear" w:color="auto" w:fill="FFFFFF"/>
          <w:lang w:val="en-US" w:eastAsia="zh-CN" w:bidi="ar-SA"/>
        </w:rPr>
        <w:t>组  长：负责总体协调，组织、指挥并做出相应的应急工作安排。</w:t>
      </w:r>
    </w:p>
    <w:p w14:paraId="6DA8D1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Arial" w:eastAsia="仿宋_GB2312" w:cs="仿宋_GB2312"/>
          <w:caps w:val="0"/>
          <w:color w:val="auto"/>
          <w:spacing w:val="3"/>
          <w:kern w:val="0"/>
          <w:sz w:val="32"/>
          <w:szCs w:val="32"/>
          <w:shd w:val="clear" w:color="auto" w:fill="FFFFFF"/>
          <w:lang w:val="en-US" w:eastAsia="zh-CN" w:bidi="ar-SA"/>
        </w:rPr>
      </w:pPr>
      <w:r>
        <w:rPr>
          <w:rFonts w:hint="eastAsia" w:ascii="仿宋_GB2312" w:hAnsi="Arial" w:eastAsia="仿宋_GB2312" w:cs="仿宋_GB2312"/>
          <w:caps w:val="0"/>
          <w:color w:val="auto"/>
          <w:spacing w:val="3"/>
          <w:kern w:val="0"/>
          <w:sz w:val="32"/>
          <w:szCs w:val="32"/>
          <w:shd w:val="clear" w:color="auto" w:fill="FFFFFF"/>
          <w:lang w:val="en-US" w:eastAsia="zh-CN" w:bidi="ar-SA"/>
        </w:rPr>
        <w:t>副组长：协助现场整体工作安排，收集记录相关情况，形成文字材料。</w:t>
      </w:r>
    </w:p>
    <w:p w14:paraId="5F0E18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Arial" w:eastAsia="仿宋_GB2312" w:cs="仿宋_GB2312"/>
          <w:caps w:val="0"/>
          <w:color w:val="auto"/>
          <w:spacing w:val="3"/>
          <w:kern w:val="0"/>
          <w:sz w:val="32"/>
          <w:szCs w:val="32"/>
          <w:shd w:val="clear" w:color="auto" w:fill="FFFFFF"/>
          <w:lang w:val="en-US" w:eastAsia="zh-CN" w:bidi="ar-SA"/>
        </w:rPr>
      </w:pPr>
      <w:r>
        <w:rPr>
          <w:rFonts w:hint="eastAsia" w:ascii="仿宋_GB2312" w:hAnsi="Arial" w:eastAsia="仿宋_GB2312" w:cs="仿宋_GB2312"/>
          <w:caps w:val="0"/>
          <w:color w:val="auto"/>
          <w:spacing w:val="3"/>
          <w:kern w:val="0"/>
          <w:sz w:val="32"/>
          <w:szCs w:val="32"/>
          <w:shd w:val="clear" w:color="auto" w:fill="FFFFFF"/>
          <w:lang w:val="en-US" w:eastAsia="zh-CN" w:bidi="ar-SA"/>
        </w:rPr>
        <w:t>组  员：负责现场工作，突发事件发生时及时向上级教育以及食品安全主管部门报告。并及时与卫生、防疫、医疗等部门联系。提供一线的情况，查明事因，及时落实相关工作安排，并向师生及家长做好解释工作。</w:t>
      </w:r>
    </w:p>
    <w:p w14:paraId="1BE8810F">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宋体" w:eastAsia="黑体" w:cs="黑体"/>
          <w:caps w:val="0"/>
          <w:color w:val="auto"/>
          <w:spacing w:val="0"/>
          <w:kern w:val="0"/>
          <w:sz w:val="32"/>
          <w:szCs w:val="32"/>
          <w:shd w:val="clear" w:color="auto" w:fill="FFFFFF"/>
          <w:lang w:val="en-US" w:eastAsia="zh-CN" w:bidi="ar"/>
        </w:rPr>
      </w:pPr>
      <w:r>
        <w:rPr>
          <w:rFonts w:hint="eastAsia" w:ascii="黑体" w:hAnsi="宋体" w:eastAsia="黑体" w:cs="黑体"/>
          <w:caps w:val="0"/>
          <w:color w:val="auto"/>
          <w:spacing w:val="0"/>
          <w:kern w:val="0"/>
          <w:sz w:val="32"/>
          <w:szCs w:val="32"/>
          <w:shd w:val="clear" w:color="auto" w:fill="FFFFFF"/>
          <w:lang w:val="en-US" w:eastAsia="zh-CN" w:bidi="ar"/>
        </w:rPr>
        <w:t>食品安全事故处置</w:t>
      </w:r>
    </w:p>
    <w:p w14:paraId="3A4270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52" w:firstLineChars="200"/>
        <w:jc w:val="left"/>
        <w:textAlignment w:val="auto"/>
        <w:rPr>
          <w:rFonts w:hint="default" w:ascii="仿宋_GB2312" w:hAnsi="Arial" w:eastAsia="仿宋_GB2312" w:cs="仿宋_GB2312"/>
          <w:caps w:val="0"/>
          <w:color w:val="auto"/>
          <w:spacing w:val="3"/>
          <w:kern w:val="0"/>
          <w:sz w:val="32"/>
          <w:szCs w:val="32"/>
          <w:shd w:val="clear" w:color="auto" w:fill="FFFFFF"/>
          <w:lang w:val="en-US" w:eastAsia="zh-CN" w:bidi="ar-SA"/>
        </w:rPr>
      </w:pPr>
      <w:r>
        <w:rPr>
          <w:rFonts w:hint="default" w:ascii="仿宋_GB2312" w:hAnsi="Arial" w:eastAsia="仿宋_GB2312" w:cs="仿宋_GB2312"/>
          <w:caps w:val="0"/>
          <w:color w:val="auto"/>
          <w:spacing w:val="3"/>
          <w:kern w:val="0"/>
          <w:sz w:val="32"/>
          <w:szCs w:val="32"/>
          <w:shd w:val="clear" w:color="auto" w:fill="FFFFFF"/>
          <w:lang w:val="en-US" w:eastAsia="zh-CN" w:bidi="ar-SA"/>
        </w:rPr>
        <w:t>1</w:t>
      </w:r>
      <w:r>
        <w:rPr>
          <w:rFonts w:hint="eastAsia" w:ascii="仿宋_GB2312" w:hAnsi="Arial" w:eastAsia="仿宋_GB2312" w:cs="仿宋_GB2312"/>
          <w:caps w:val="0"/>
          <w:color w:val="auto"/>
          <w:spacing w:val="3"/>
          <w:kern w:val="0"/>
          <w:sz w:val="32"/>
          <w:szCs w:val="32"/>
          <w:shd w:val="clear" w:color="auto" w:fill="FFFFFF"/>
          <w:lang w:val="en-US" w:eastAsia="zh-CN" w:bidi="ar-SA"/>
        </w:rPr>
        <w:t>.</w:t>
      </w:r>
      <w:r>
        <w:rPr>
          <w:rFonts w:hint="default" w:ascii="仿宋_GB2312" w:hAnsi="Arial" w:eastAsia="仿宋_GB2312" w:cs="仿宋_GB2312"/>
          <w:caps w:val="0"/>
          <w:color w:val="auto"/>
          <w:spacing w:val="3"/>
          <w:kern w:val="0"/>
          <w:sz w:val="32"/>
          <w:szCs w:val="32"/>
          <w:shd w:val="clear" w:color="auto" w:fill="FFFFFF"/>
          <w:lang w:val="en-US" w:eastAsia="zh-CN" w:bidi="ar-SA"/>
        </w:rPr>
        <w:t>报告制度。食品安全事故发生后必须及时上报。具体为师生发现少量(5人以下)轻度症状(如呕吐、腹泻)及时向学校卫生领导小组成员报告;发现较严重食品安全事故(指出现严重食物中毒症状者或出现5人以上相同症状的群体发病情况)应立即向领导小组(组长)报告。由领导小组向上级教育部门及当地政府报告，同时立即启动学校食品安全应急预案。在事故处理中根据实际情况建立定时报告制度。</w:t>
      </w:r>
    </w:p>
    <w:p w14:paraId="1EA6130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Arial" w:eastAsia="仿宋_GB2312" w:cs="仿宋_GB2312"/>
          <w:caps w:val="0"/>
          <w:color w:val="auto"/>
          <w:spacing w:val="3"/>
          <w:kern w:val="0"/>
          <w:sz w:val="32"/>
          <w:szCs w:val="32"/>
          <w:shd w:val="clear" w:color="auto" w:fill="FFFFFF"/>
          <w:lang w:val="en-US" w:eastAsia="zh-CN" w:bidi="ar-SA"/>
        </w:rPr>
      </w:pPr>
      <w:r>
        <w:rPr>
          <w:rFonts w:hint="default" w:ascii="仿宋_GB2312" w:hAnsi="Arial" w:eastAsia="仿宋_GB2312" w:cs="仿宋_GB2312"/>
          <w:caps w:val="0"/>
          <w:color w:val="auto"/>
          <w:spacing w:val="0"/>
          <w:kern w:val="0"/>
          <w:sz w:val="32"/>
          <w:szCs w:val="32"/>
          <w:shd w:val="clear" w:color="auto" w:fill="FFFFFF"/>
          <w:lang w:val="en-US" w:eastAsia="zh-CN" w:bidi="ar"/>
        </w:rPr>
        <w:t>2</w:t>
      </w:r>
      <w:r>
        <w:rPr>
          <w:rFonts w:hint="eastAsia" w:ascii="仿宋_GB2312" w:hAnsi="Arial" w:eastAsia="仿宋_GB2312" w:cs="仿宋_GB2312"/>
          <w:caps w:val="0"/>
          <w:color w:val="auto"/>
          <w:spacing w:val="0"/>
          <w:kern w:val="0"/>
          <w:sz w:val="32"/>
          <w:szCs w:val="32"/>
          <w:shd w:val="clear" w:color="auto" w:fill="FFFFFF"/>
          <w:lang w:val="en-US" w:eastAsia="zh-CN" w:bidi="ar"/>
        </w:rPr>
        <w:t>.</w:t>
      </w:r>
      <w:r>
        <w:rPr>
          <w:rFonts w:hint="default" w:ascii="仿宋_GB2312" w:hAnsi="Arial" w:eastAsia="仿宋_GB2312" w:cs="仿宋_GB2312"/>
          <w:caps w:val="0"/>
          <w:color w:val="auto"/>
          <w:spacing w:val="3"/>
          <w:kern w:val="0"/>
          <w:sz w:val="32"/>
          <w:szCs w:val="32"/>
          <w:shd w:val="clear" w:color="auto" w:fill="FFFFFF"/>
          <w:lang w:val="en-US" w:eastAsia="zh-CN" w:bidi="ar-SA"/>
        </w:rPr>
        <w:t>救援措施。一旦发生较严重的学校食品安全事故，由校长负责援救指挥，校长应当机立断，立即启动学校应急预案，按照预备方案，各就各位，组织救援行动。初步摸清症状，群体发病的还应彻查事故原因，排查发病人员，并建立动态性名册，防止遗漏。</w:t>
      </w:r>
    </w:p>
    <w:p w14:paraId="0C4D9B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Arial" w:eastAsia="仿宋_GB2312" w:cs="仿宋_GB2312"/>
          <w:caps w:val="0"/>
          <w:color w:val="auto"/>
          <w:spacing w:val="3"/>
          <w:kern w:val="0"/>
          <w:sz w:val="32"/>
          <w:szCs w:val="32"/>
          <w:shd w:val="clear" w:color="auto" w:fill="FFFFFF"/>
          <w:lang w:val="en-US" w:eastAsia="zh-CN" w:bidi="ar-SA"/>
        </w:rPr>
      </w:pPr>
      <w:r>
        <w:rPr>
          <w:rFonts w:hint="default" w:ascii="仿宋_GB2312" w:hAnsi="Arial" w:eastAsia="仿宋_GB2312" w:cs="仿宋_GB2312"/>
          <w:caps w:val="0"/>
          <w:color w:val="auto"/>
          <w:spacing w:val="0"/>
          <w:kern w:val="0"/>
          <w:sz w:val="32"/>
          <w:szCs w:val="32"/>
          <w:shd w:val="clear" w:color="auto" w:fill="FFFFFF"/>
          <w:lang w:val="en-US" w:eastAsia="zh-CN" w:bidi="ar"/>
        </w:rPr>
        <w:t>3</w:t>
      </w:r>
      <w:r>
        <w:rPr>
          <w:rFonts w:hint="eastAsia" w:ascii="仿宋_GB2312" w:hAnsi="Arial" w:eastAsia="仿宋_GB2312" w:cs="仿宋_GB2312"/>
          <w:caps w:val="0"/>
          <w:color w:val="auto"/>
          <w:spacing w:val="0"/>
          <w:kern w:val="0"/>
          <w:sz w:val="32"/>
          <w:szCs w:val="32"/>
          <w:shd w:val="clear" w:color="auto" w:fill="FFFFFF"/>
          <w:lang w:val="en-US" w:eastAsia="zh-CN" w:bidi="ar"/>
        </w:rPr>
        <w:t>.</w:t>
      </w:r>
      <w:r>
        <w:rPr>
          <w:rFonts w:hint="default" w:ascii="仿宋_GB2312" w:hAnsi="Arial" w:eastAsia="仿宋_GB2312" w:cs="仿宋_GB2312"/>
          <w:caps w:val="0"/>
          <w:color w:val="auto"/>
          <w:spacing w:val="3"/>
          <w:kern w:val="0"/>
          <w:sz w:val="32"/>
          <w:szCs w:val="32"/>
          <w:shd w:val="clear" w:color="auto" w:fill="FFFFFF"/>
          <w:lang w:val="en-US" w:eastAsia="zh-CN" w:bidi="ar-SA"/>
        </w:rPr>
        <w:t>医疗援救。学校发生较严重的食品安全事故，应立即向就近医疗机构和卫生防疫部门发出医疗求援，并拨打“120”医疗抢救电话。要及时果断将发病人员送到医院抢救。主动向医疗人员报告发病情况，做好秩序维护等工作。</w:t>
      </w:r>
    </w:p>
    <w:p w14:paraId="1220584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Arial" w:eastAsia="仿宋_GB2312" w:cs="仿宋_GB2312"/>
          <w:caps w:val="0"/>
          <w:color w:val="auto"/>
          <w:spacing w:val="0"/>
          <w:kern w:val="0"/>
          <w:sz w:val="32"/>
          <w:szCs w:val="32"/>
          <w:shd w:val="clear" w:color="auto" w:fill="FFFFFF"/>
          <w:lang w:val="en-US" w:eastAsia="zh-CN" w:bidi="ar"/>
        </w:rPr>
      </w:pPr>
      <w:r>
        <w:rPr>
          <w:rFonts w:hint="default" w:ascii="仿宋_GB2312" w:hAnsi="Arial" w:eastAsia="仿宋_GB2312" w:cs="仿宋_GB2312"/>
          <w:caps w:val="0"/>
          <w:color w:val="auto"/>
          <w:spacing w:val="0"/>
          <w:kern w:val="0"/>
          <w:sz w:val="32"/>
          <w:szCs w:val="32"/>
          <w:shd w:val="clear" w:color="auto" w:fill="FFFFFF"/>
          <w:lang w:val="en-US" w:eastAsia="zh-CN" w:bidi="ar"/>
        </w:rPr>
        <w:t>4</w:t>
      </w:r>
      <w:r>
        <w:rPr>
          <w:rFonts w:hint="eastAsia" w:ascii="仿宋_GB2312" w:hAnsi="Arial" w:eastAsia="仿宋_GB2312" w:cs="仿宋_GB2312"/>
          <w:caps w:val="0"/>
          <w:color w:val="auto"/>
          <w:spacing w:val="0"/>
          <w:kern w:val="0"/>
          <w:sz w:val="32"/>
          <w:szCs w:val="32"/>
          <w:shd w:val="clear" w:color="auto" w:fill="FFFFFF"/>
          <w:lang w:val="en-US" w:eastAsia="zh-CN" w:bidi="ar"/>
        </w:rPr>
        <w:t>.</w:t>
      </w:r>
      <w:r>
        <w:rPr>
          <w:rFonts w:hint="default" w:ascii="仿宋_GB2312" w:hAnsi="Arial" w:eastAsia="仿宋_GB2312" w:cs="仿宋_GB2312"/>
          <w:caps w:val="0"/>
          <w:color w:val="auto"/>
          <w:spacing w:val="3"/>
          <w:kern w:val="0"/>
          <w:sz w:val="32"/>
          <w:szCs w:val="32"/>
          <w:shd w:val="clear" w:color="auto" w:fill="FFFFFF"/>
          <w:lang w:val="en-US" w:eastAsia="zh-CN" w:bidi="ar-SA"/>
        </w:rPr>
        <w:t>联系家长。学校发生较严重的食品安全事故，应及时与发病学生家长取得联系，如实说明发病情况</w:t>
      </w:r>
      <w:r>
        <w:rPr>
          <w:rFonts w:hint="eastAsia" w:ascii="仿宋_GB2312" w:hAnsi="Arial" w:eastAsia="仿宋_GB2312" w:cs="仿宋_GB2312"/>
          <w:caps w:val="0"/>
          <w:color w:val="auto"/>
          <w:spacing w:val="3"/>
          <w:kern w:val="0"/>
          <w:sz w:val="32"/>
          <w:szCs w:val="32"/>
          <w:shd w:val="clear" w:color="auto" w:fill="FFFFFF"/>
          <w:lang w:val="en-US" w:eastAsia="zh-CN" w:bidi="ar-SA"/>
        </w:rPr>
        <w:t>，不盲</w:t>
      </w:r>
      <w:r>
        <w:rPr>
          <w:rFonts w:hint="default" w:ascii="仿宋_GB2312" w:hAnsi="Arial" w:eastAsia="仿宋_GB2312" w:cs="仿宋_GB2312"/>
          <w:caps w:val="0"/>
          <w:color w:val="auto"/>
          <w:spacing w:val="3"/>
          <w:kern w:val="0"/>
          <w:sz w:val="32"/>
          <w:szCs w:val="32"/>
          <w:shd w:val="clear" w:color="auto" w:fill="FFFFFF"/>
          <w:lang w:val="en-US" w:eastAsia="zh-CN" w:bidi="ar-SA"/>
        </w:rPr>
        <w:t>目猜测。做好学生家长思想安抚，防止过激行为发生。设立家长联络处，及时解答家长提出的问题，力所能及地为家长做好服务工作。</w:t>
      </w:r>
    </w:p>
    <w:p w14:paraId="23A504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Arial" w:eastAsia="仿宋_GB2312" w:cs="仿宋_GB2312"/>
          <w:caps w:val="0"/>
          <w:color w:val="auto"/>
          <w:spacing w:val="0"/>
          <w:kern w:val="0"/>
          <w:sz w:val="32"/>
          <w:szCs w:val="32"/>
          <w:shd w:val="clear" w:color="auto" w:fill="FFFFFF"/>
          <w:lang w:val="en-US" w:eastAsia="zh-CN" w:bidi="ar"/>
        </w:rPr>
      </w:pPr>
      <w:r>
        <w:rPr>
          <w:rFonts w:hint="default" w:ascii="仿宋_GB2312" w:hAnsi="Arial" w:eastAsia="仿宋_GB2312" w:cs="仿宋_GB2312"/>
          <w:caps w:val="0"/>
          <w:color w:val="auto"/>
          <w:spacing w:val="0"/>
          <w:kern w:val="0"/>
          <w:sz w:val="32"/>
          <w:szCs w:val="32"/>
          <w:shd w:val="clear" w:color="auto" w:fill="FFFFFF"/>
          <w:lang w:val="en-US" w:eastAsia="zh-CN" w:bidi="ar"/>
        </w:rPr>
        <w:t>5</w:t>
      </w:r>
      <w:r>
        <w:rPr>
          <w:rFonts w:hint="eastAsia" w:ascii="仿宋_GB2312" w:hAnsi="Arial" w:eastAsia="仿宋_GB2312" w:cs="仿宋_GB2312"/>
          <w:caps w:val="0"/>
          <w:color w:val="auto"/>
          <w:spacing w:val="0"/>
          <w:kern w:val="0"/>
          <w:sz w:val="32"/>
          <w:szCs w:val="32"/>
          <w:shd w:val="clear" w:color="auto" w:fill="FFFFFF"/>
          <w:lang w:val="en-US" w:eastAsia="zh-CN" w:bidi="ar"/>
        </w:rPr>
        <w:t>.</w:t>
      </w:r>
      <w:r>
        <w:rPr>
          <w:rFonts w:hint="default" w:ascii="仿宋_GB2312" w:hAnsi="Arial" w:eastAsia="仿宋_GB2312" w:cs="仿宋_GB2312"/>
          <w:caps w:val="0"/>
          <w:color w:val="auto"/>
          <w:spacing w:val="3"/>
          <w:kern w:val="0"/>
          <w:sz w:val="32"/>
          <w:szCs w:val="32"/>
          <w:shd w:val="clear" w:color="auto" w:fill="FFFFFF"/>
          <w:lang w:val="en-US" w:eastAsia="zh-CN" w:bidi="ar-SA"/>
        </w:rPr>
        <w:t>病源保护。学校发生较严重的食品安全事故后，应立即封存食堂菜肴样品、可疑食品，以便及时查找致病原因。</w:t>
      </w:r>
    </w:p>
    <w:p w14:paraId="5817950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Arial" w:eastAsia="仿宋_GB2312" w:cs="仿宋_GB2312"/>
          <w:caps w:val="0"/>
          <w:color w:val="auto"/>
          <w:spacing w:val="3"/>
          <w:kern w:val="0"/>
          <w:sz w:val="32"/>
          <w:szCs w:val="32"/>
          <w:shd w:val="clear" w:color="auto" w:fill="FFFFFF"/>
          <w:lang w:val="en-US" w:eastAsia="zh-CN" w:bidi="ar-SA"/>
        </w:rPr>
      </w:pPr>
      <w:r>
        <w:rPr>
          <w:rFonts w:hint="default" w:ascii="仿宋_GB2312" w:hAnsi="Arial" w:eastAsia="仿宋_GB2312" w:cs="仿宋_GB2312"/>
          <w:caps w:val="0"/>
          <w:color w:val="auto"/>
          <w:spacing w:val="0"/>
          <w:kern w:val="0"/>
          <w:sz w:val="32"/>
          <w:szCs w:val="32"/>
          <w:shd w:val="clear" w:color="auto" w:fill="FFFFFF"/>
          <w:lang w:val="en-US" w:eastAsia="zh-CN" w:bidi="ar"/>
        </w:rPr>
        <w:t>6</w:t>
      </w:r>
      <w:r>
        <w:rPr>
          <w:rFonts w:hint="eastAsia" w:ascii="仿宋_GB2312" w:hAnsi="Arial" w:eastAsia="仿宋_GB2312" w:cs="仿宋_GB2312"/>
          <w:caps w:val="0"/>
          <w:color w:val="auto"/>
          <w:spacing w:val="0"/>
          <w:kern w:val="0"/>
          <w:sz w:val="32"/>
          <w:szCs w:val="32"/>
          <w:shd w:val="clear" w:color="auto" w:fill="FFFFFF"/>
          <w:lang w:val="en-US" w:eastAsia="zh-CN" w:bidi="ar"/>
        </w:rPr>
        <w:t>.</w:t>
      </w:r>
      <w:r>
        <w:rPr>
          <w:rFonts w:hint="default" w:ascii="仿宋_GB2312" w:hAnsi="Arial" w:eastAsia="仿宋_GB2312" w:cs="仿宋_GB2312"/>
          <w:caps w:val="0"/>
          <w:color w:val="auto"/>
          <w:spacing w:val="3"/>
          <w:kern w:val="0"/>
          <w:sz w:val="32"/>
          <w:szCs w:val="32"/>
          <w:shd w:val="clear" w:color="auto" w:fill="FFFFFF"/>
          <w:lang w:val="en-US" w:eastAsia="zh-CN" w:bidi="ar-SA"/>
        </w:rPr>
        <w:t>人员调度。事故应急处理人员由领导小组组长统一调度，办公室具体安排，必要时可向卫生防疫部门抽调人员支援事故处理。明确分工，落实职责，听从指挥，确保到位。</w:t>
      </w:r>
    </w:p>
    <w:p w14:paraId="4338490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Arial" w:eastAsia="仿宋_GB2312" w:cs="仿宋_GB2312"/>
          <w:caps w:val="0"/>
          <w:color w:val="auto"/>
          <w:spacing w:val="3"/>
          <w:kern w:val="0"/>
          <w:sz w:val="32"/>
          <w:szCs w:val="32"/>
          <w:shd w:val="clear" w:color="auto" w:fill="FFFFFF"/>
          <w:lang w:val="en-US" w:eastAsia="zh-CN" w:bidi="ar-SA"/>
        </w:rPr>
      </w:pPr>
      <w:r>
        <w:rPr>
          <w:rFonts w:hint="default" w:ascii="仿宋_GB2312" w:hAnsi="Arial" w:eastAsia="仿宋_GB2312" w:cs="仿宋_GB2312"/>
          <w:caps w:val="0"/>
          <w:color w:val="auto"/>
          <w:spacing w:val="0"/>
          <w:kern w:val="0"/>
          <w:sz w:val="32"/>
          <w:szCs w:val="32"/>
          <w:shd w:val="clear" w:color="auto" w:fill="FFFFFF"/>
          <w:lang w:val="en-US" w:eastAsia="zh-CN" w:bidi="ar"/>
        </w:rPr>
        <w:t>7</w:t>
      </w:r>
      <w:r>
        <w:rPr>
          <w:rFonts w:hint="eastAsia" w:ascii="仿宋_GB2312" w:hAnsi="Arial" w:eastAsia="仿宋_GB2312" w:cs="仿宋_GB2312"/>
          <w:caps w:val="0"/>
          <w:color w:val="auto"/>
          <w:spacing w:val="0"/>
          <w:kern w:val="0"/>
          <w:sz w:val="32"/>
          <w:szCs w:val="32"/>
          <w:shd w:val="clear" w:color="auto" w:fill="FFFFFF"/>
          <w:lang w:val="en-US" w:eastAsia="zh-CN" w:bidi="ar"/>
        </w:rPr>
        <w:t>.</w:t>
      </w:r>
      <w:r>
        <w:rPr>
          <w:rFonts w:hint="default" w:ascii="仿宋_GB2312" w:hAnsi="Arial" w:eastAsia="仿宋_GB2312" w:cs="仿宋_GB2312"/>
          <w:caps w:val="0"/>
          <w:color w:val="auto"/>
          <w:spacing w:val="3"/>
          <w:kern w:val="0"/>
          <w:sz w:val="32"/>
          <w:szCs w:val="32"/>
          <w:shd w:val="clear" w:color="auto" w:fill="FFFFFF"/>
          <w:lang w:val="en-US" w:eastAsia="zh-CN" w:bidi="ar-SA"/>
        </w:rPr>
        <w:t>信息公开。保证广大师生和家长在事故发生和处理过程中的知情权，及时、准确的做好信息公开，并如实向上级部门汇报，不瞒报、谎报。对一些谣传也要及时澄清，避免不必要的误解。</w:t>
      </w:r>
    </w:p>
    <w:p w14:paraId="361F44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caps w:val="0"/>
          <w:color w:val="auto"/>
          <w:spacing w:val="0"/>
          <w:kern w:val="0"/>
          <w:sz w:val="32"/>
          <w:szCs w:val="32"/>
          <w:shd w:val="clear" w:color="auto" w:fill="FFFFFF"/>
          <w:lang w:val="en-US" w:eastAsia="zh-CN" w:bidi="ar"/>
        </w:rPr>
      </w:pPr>
      <w:r>
        <w:rPr>
          <w:rFonts w:hint="eastAsia" w:ascii="黑体" w:hAnsi="黑体" w:eastAsia="黑体" w:cs="黑体"/>
          <w:caps w:val="0"/>
          <w:color w:val="auto"/>
          <w:spacing w:val="0"/>
          <w:kern w:val="0"/>
          <w:sz w:val="32"/>
          <w:szCs w:val="32"/>
          <w:shd w:val="clear" w:color="auto" w:fill="FFFFFF"/>
          <w:lang w:val="en-US" w:eastAsia="zh-CN" w:bidi="ar"/>
        </w:rPr>
        <w:t>五、责任制度</w:t>
      </w:r>
    </w:p>
    <w:p w14:paraId="03A173D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52" w:firstLineChars="200"/>
        <w:jc w:val="left"/>
        <w:textAlignment w:val="auto"/>
        <w:rPr>
          <w:rFonts w:hint="eastAsia" w:ascii="仿宋_GB2312" w:hAnsi="Arial" w:eastAsia="仿宋_GB2312" w:cs="仿宋_GB2312"/>
          <w:caps w:val="0"/>
          <w:color w:val="auto"/>
          <w:spacing w:val="3"/>
          <w:kern w:val="0"/>
          <w:sz w:val="32"/>
          <w:szCs w:val="32"/>
          <w:shd w:val="clear" w:color="auto" w:fill="FFFFFF"/>
          <w:lang w:val="en-US" w:eastAsia="zh-CN" w:bidi="ar-SA"/>
        </w:rPr>
      </w:pPr>
      <w:r>
        <w:rPr>
          <w:rFonts w:hint="eastAsia" w:ascii="仿宋_GB2312" w:hAnsi="Arial" w:eastAsia="仿宋_GB2312" w:cs="仿宋_GB2312"/>
          <w:caps w:val="0"/>
          <w:color w:val="auto"/>
          <w:spacing w:val="3"/>
          <w:kern w:val="0"/>
          <w:sz w:val="32"/>
          <w:szCs w:val="32"/>
          <w:shd w:val="clear" w:color="auto" w:fill="FFFFFF"/>
          <w:lang w:val="en-US" w:eastAsia="zh-CN" w:bidi="ar-SA"/>
        </w:rPr>
        <w:t>1.事故报告制度：必须在事发5分钟内向学校报告，学校在事发10分钟内向教育主管部门、食品监督管理部门报告，在事发半小时内向上级教育主管部门和市场监督管理局报告时态发展情况。</w:t>
      </w:r>
    </w:p>
    <w:p w14:paraId="793A25E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52" w:firstLineChars="200"/>
        <w:jc w:val="left"/>
        <w:textAlignment w:val="auto"/>
        <w:rPr>
          <w:rFonts w:hint="eastAsia" w:ascii="仿宋_GB2312" w:hAnsi="Arial" w:eastAsia="仿宋_GB2312" w:cs="仿宋_GB2312"/>
          <w:caps w:val="0"/>
          <w:color w:val="auto"/>
          <w:spacing w:val="3"/>
          <w:kern w:val="0"/>
          <w:sz w:val="32"/>
          <w:szCs w:val="32"/>
          <w:shd w:val="clear" w:color="auto" w:fill="FFFFFF"/>
          <w:lang w:val="en-US" w:eastAsia="zh-CN" w:bidi="ar-SA"/>
        </w:rPr>
      </w:pPr>
      <w:r>
        <w:rPr>
          <w:rFonts w:hint="eastAsia" w:ascii="仿宋_GB2312" w:hAnsi="Arial" w:eastAsia="仿宋_GB2312" w:cs="仿宋_GB2312"/>
          <w:caps w:val="0"/>
          <w:color w:val="auto"/>
          <w:spacing w:val="3"/>
          <w:kern w:val="0"/>
          <w:sz w:val="32"/>
          <w:szCs w:val="32"/>
          <w:shd w:val="clear" w:color="auto" w:fill="FFFFFF"/>
          <w:lang w:val="en-US" w:eastAsia="zh-CN" w:bidi="ar-SA"/>
        </w:rPr>
        <w:t>2.事故追究制度：对事故有延报、谎报、瞒报或处置不当，要追究当事人责任，学校食品卫生安全领导小组须组织力量做好学生及亲属安抚工作，确保不让事态扩大，任何人不得自行散步事故情况信息，造成严重后果的要追究法律责任。</w:t>
      </w:r>
    </w:p>
    <w:p w14:paraId="41A40B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方正仿宋_GB2312" w:hAnsi="方正仿宋_GB2312" w:eastAsia="方正仿宋_GB2312" w:cs="方正仿宋_GB2312"/>
          <w:caps w:val="0"/>
          <w:color w:val="auto"/>
          <w:spacing w:val="0"/>
          <w:kern w:val="0"/>
          <w:sz w:val="32"/>
          <w:szCs w:val="32"/>
          <w:shd w:val="clear" w:color="auto" w:fill="FFFFFF"/>
          <w:lang w:val="en-US" w:eastAsia="zh-CN" w:bidi="ar"/>
        </w:rPr>
      </w:pPr>
    </w:p>
    <w:p w14:paraId="317128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方正仿宋_GB2312" w:hAnsi="方正仿宋_GB2312" w:eastAsia="方正仿宋_GB2312" w:cs="方正仿宋_GB2312"/>
          <w:caps w:val="0"/>
          <w:color w:val="auto"/>
          <w:spacing w:val="0"/>
          <w:kern w:val="0"/>
          <w:sz w:val="32"/>
          <w:szCs w:val="32"/>
          <w:shd w:val="clear" w:color="auto" w:fill="FFFFFF"/>
          <w:lang w:val="en-US" w:eastAsia="zh-CN" w:bidi="ar"/>
        </w:rPr>
      </w:pPr>
    </w:p>
    <w:p w14:paraId="7842BE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方正仿宋_GB2312" w:hAnsi="方正仿宋_GB2312" w:eastAsia="方正仿宋_GB2312" w:cs="方正仿宋_GB2312"/>
          <w:caps w:val="0"/>
          <w:color w:val="auto"/>
          <w:spacing w:val="0"/>
          <w:kern w:val="0"/>
          <w:sz w:val="32"/>
          <w:szCs w:val="32"/>
          <w:shd w:val="clear" w:color="auto" w:fill="FFFFFF"/>
          <w:lang w:val="en-US" w:eastAsia="zh-CN" w:bidi="ar"/>
        </w:rPr>
      </w:pPr>
    </w:p>
    <w:p w14:paraId="7A1E6C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方正仿宋_GB2312" w:hAnsi="方正仿宋_GB2312" w:eastAsia="方正仿宋_GB2312" w:cs="方正仿宋_GB2312"/>
          <w:caps w:val="0"/>
          <w:color w:val="auto"/>
          <w:spacing w:val="0"/>
          <w:kern w:val="0"/>
          <w:sz w:val="32"/>
          <w:szCs w:val="32"/>
          <w:shd w:val="clear" w:color="auto" w:fill="FFFFFF"/>
          <w:lang w:val="en-US" w:eastAsia="zh-CN" w:bidi="ar"/>
        </w:rPr>
      </w:pPr>
    </w:p>
    <w:p w14:paraId="4619674A">
      <w:pPr>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p>
    <w:p w14:paraId="002A637B">
      <w:pPr>
        <w:pStyle w:val="2"/>
        <w:rPr>
          <w:rFonts w:hint="eastAsia" w:ascii="仿宋_GB2312" w:hAnsi="仿宋_GB2312" w:eastAsia="仿宋_GB2312" w:cs="仿宋_GB2312"/>
          <w:spacing w:val="-20"/>
          <w:sz w:val="32"/>
          <w:szCs w:val="32"/>
          <w:lang w:val="en-US" w:eastAsia="zh-CN"/>
        </w:rPr>
      </w:pPr>
    </w:p>
    <w:p w14:paraId="4CAAE1DB">
      <w:pPr>
        <w:rPr>
          <w:rFonts w:hint="eastAsia" w:ascii="仿宋_GB2312" w:hAnsi="仿宋_GB2312" w:eastAsia="仿宋_GB2312" w:cs="仿宋_GB2312"/>
          <w:spacing w:val="-20"/>
          <w:sz w:val="32"/>
          <w:szCs w:val="32"/>
          <w:lang w:val="en-US" w:eastAsia="zh-CN"/>
        </w:rPr>
      </w:pPr>
    </w:p>
    <w:p w14:paraId="74069064">
      <w:pPr>
        <w:pStyle w:val="2"/>
        <w:rPr>
          <w:rFonts w:hint="eastAsia" w:ascii="仿宋_GB2312" w:hAnsi="仿宋_GB2312" w:eastAsia="仿宋_GB2312" w:cs="仿宋_GB2312"/>
          <w:spacing w:val="-20"/>
          <w:sz w:val="32"/>
          <w:szCs w:val="32"/>
          <w:lang w:val="en-US" w:eastAsia="zh-CN"/>
        </w:rPr>
      </w:pPr>
    </w:p>
    <w:p w14:paraId="3DC72031">
      <w:pPr>
        <w:rPr>
          <w:rFonts w:hint="eastAsia" w:ascii="仿宋_GB2312" w:hAnsi="仿宋_GB2312" w:eastAsia="仿宋_GB2312" w:cs="仿宋_GB2312"/>
          <w:spacing w:val="-20"/>
          <w:sz w:val="32"/>
          <w:szCs w:val="32"/>
          <w:lang w:val="en-US" w:eastAsia="zh-CN"/>
        </w:rPr>
      </w:pPr>
    </w:p>
    <w:p w14:paraId="055B86E3">
      <w:pPr>
        <w:pStyle w:val="2"/>
        <w:rPr>
          <w:rFonts w:hint="eastAsia" w:ascii="仿宋_GB2312" w:hAnsi="仿宋_GB2312" w:eastAsia="仿宋_GB2312" w:cs="仿宋_GB2312"/>
          <w:spacing w:val="-20"/>
          <w:sz w:val="32"/>
          <w:szCs w:val="32"/>
          <w:lang w:val="en-US" w:eastAsia="zh-CN"/>
        </w:rPr>
      </w:pPr>
    </w:p>
    <w:p w14:paraId="26602484">
      <w:pPr>
        <w:rPr>
          <w:rFonts w:hint="eastAsia" w:ascii="仿宋_GB2312" w:hAnsi="仿宋_GB2312" w:eastAsia="仿宋_GB2312" w:cs="仿宋_GB2312"/>
          <w:spacing w:val="-20"/>
          <w:sz w:val="32"/>
          <w:szCs w:val="32"/>
          <w:lang w:val="en-US" w:eastAsia="zh-CN"/>
        </w:rPr>
      </w:pPr>
    </w:p>
    <w:p w14:paraId="5B77FCA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75E15"/>
    <w:multiLevelType w:val="singleLevel"/>
    <w:tmpl w:val="CE475E1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0C06A0"/>
    <w:rsid w:val="260C0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ind w:left="1107"/>
      <w:outlineLvl w:val="1"/>
    </w:pPr>
    <w:rPr>
      <w:rFonts w:ascii="楷体" w:hAnsi="楷体" w:eastAsia="楷体" w:cs="楷体"/>
      <w:b/>
      <w:bCs/>
      <w:sz w:val="32"/>
      <w:szCs w:val="32"/>
      <w:lang w:val="zh-CN" w:bidi="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jc w:val="left"/>
    </w:pPr>
    <w:rPr>
      <w:rFonts w:ascii="Calibri" w:hAnsi="Calibri"/>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2025-11-03T02:08:00Z</dcterms:created>
  <dc:creator>叫嚣的知更鸟.</dc:creator>
  <cp:lastModifiedBy>叫嚣的知更鸟.</cp:lastModifiedBy>
  <dcterms:modified xsi:type="dcterms:W3CDTF">2025-11-03T02:08:30Z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AB1B82A96903404FA8114C894F71534B_11</vt:lpwstr>
  </property>
  <property fmtid="{D5CDD505-2E9C-101B-9397-08002B2CF9AE}" pid="4" name="KSOTemplateDocerSaveRecord">
    <vt:lpwstr>eyJoZGlkIjoiYjE0OTkwZDYyZjJhYTY3ODA3ODJjYWRjNjFhOWZiZWEiLCJ1c2VySWQiOiI1MjIwNzg0MjgifQ==</vt:lpwstr>
  </property>
</Properties>
</file>